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244"/>
        <w:gridCol w:w="222"/>
      </w:tblGrid>
      <w:tr w:rsidR="00582F87" w:rsidTr="004D4B3F">
        <w:trPr>
          <w:jc w:val="center"/>
        </w:trPr>
        <w:tc>
          <w:tcPr>
            <w:tcW w:w="5139" w:type="dxa"/>
          </w:tcPr>
          <w:tbl>
            <w:tblPr>
              <w:tblStyle w:val="TableGrid"/>
              <w:tblW w:w="1049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0"/>
              <w:gridCol w:w="5882"/>
            </w:tblGrid>
            <w:tr w:rsidR="00582F87" w:rsidRPr="00326BC7" w:rsidTr="00EC4112">
              <w:trPr>
                <w:trHeight w:val="345"/>
                <w:jc w:val="center"/>
              </w:trPr>
              <w:tc>
                <w:tcPr>
                  <w:tcW w:w="4610" w:type="dxa"/>
                </w:tcPr>
                <w:p w:rsidR="00582F87" w:rsidRPr="00E2432B" w:rsidRDefault="00E2432B" w:rsidP="004D4B3F">
                  <w:pPr>
                    <w:jc w:val="center"/>
                    <w:rPr>
                      <w:rFonts w:cs="Arial"/>
                      <w:b/>
                    </w:rPr>
                  </w:pPr>
                  <w:r>
                    <w:rPr>
                      <w:rFonts w:cs="Arial"/>
                    </w:rPr>
                    <w:t xml:space="preserve"> </w:t>
                  </w:r>
                  <w:r w:rsidR="00582F87" w:rsidRPr="00E2432B">
                    <w:rPr>
                      <w:rFonts w:cs="Arial"/>
                    </w:rPr>
                    <w:t>UBND THÀNH PHỐ HỒ CHÍ MINH</w:t>
                  </w:r>
                </w:p>
              </w:tc>
              <w:tc>
                <w:tcPr>
                  <w:tcW w:w="0" w:type="auto"/>
                </w:tcPr>
                <w:p w:rsidR="00582F87" w:rsidRPr="00E2432B" w:rsidRDefault="00582F87" w:rsidP="004D4B3F">
                  <w:pPr>
                    <w:ind w:right="-25"/>
                    <w:jc w:val="center"/>
                    <w:rPr>
                      <w:rFonts w:cs="Arial"/>
                      <w:b/>
                    </w:rPr>
                  </w:pPr>
                  <w:r w:rsidRPr="00E2432B">
                    <w:rPr>
                      <w:rFonts w:cs="Arial"/>
                      <w:b/>
                    </w:rPr>
                    <w:t>CỘNG HÒA XÃ HỘI  CHỦ NGHĨA VIỆT NAM</w:t>
                  </w:r>
                </w:p>
              </w:tc>
            </w:tr>
            <w:tr w:rsidR="00582F87" w:rsidRPr="00326BC7" w:rsidTr="00EC4112">
              <w:trPr>
                <w:trHeight w:val="361"/>
                <w:jc w:val="center"/>
              </w:trPr>
              <w:tc>
                <w:tcPr>
                  <w:tcW w:w="4610" w:type="dxa"/>
                </w:tcPr>
                <w:p w:rsidR="00582F87" w:rsidRPr="00326BC7" w:rsidRDefault="00582F87" w:rsidP="00EC4112">
                  <w:pPr>
                    <w:ind w:right="-147"/>
                    <w:rPr>
                      <w:rFonts w:cs="Arial"/>
                      <w:b/>
                      <w:sz w:val="26"/>
                      <w:szCs w:val="26"/>
                    </w:rPr>
                  </w:pPr>
                  <w:r w:rsidRPr="00326BC7">
                    <w:rPr>
                      <w:rFonts w:cs="Arial"/>
                      <w:b/>
                      <w:sz w:val="26"/>
                      <w:szCs w:val="26"/>
                    </w:rPr>
                    <w:t xml:space="preserve">TRƯỜNG CAO ĐẲNG </w:t>
                  </w:r>
                  <w:r w:rsidR="00EC4112" w:rsidRPr="00326BC7">
                    <w:rPr>
                      <w:rFonts w:cs="Arial"/>
                      <w:b/>
                      <w:spacing w:val="-6"/>
                      <w:sz w:val="26"/>
                      <w:szCs w:val="26"/>
                    </w:rPr>
                    <w:t>LÝ TỰ TRỌNG</w:t>
                  </w:r>
                </w:p>
              </w:tc>
              <w:tc>
                <w:tcPr>
                  <w:tcW w:w="0" w:type="auto"/>
                </w:tcPr>
                <w:p w:rsidR="00582F87" w:rsidRPr="00E2432B" w:rsidRDefault="00582F87" w:rsidP="00E2432B">
                  <w:pPr>
                    <w:jc w:val="center"/>
                    <w:rPr>
                      <w:rFonts w:cs="Arial"/>
                      <w:b/>
                      <w:sz w:val="26"/>
                      <w:szCs w:val="26"/>
                    </w:rPr>
                  </w:pPr>
                  <w:r w:rsidRPr="00E2432B">
                    <w:rPr>
                      <w:noProof/>
                      <w:sz w:val="26"/>
                      <w:szCs w:val="26"/>
                    </w:rPr>
                    <mc:AlternateContent>
                      <mc:Choice Requires="wps">
                        <w:drawing>
                          <wp:anchor distT="4294967295" distB="4294967295" distL="114300" distR="114300" simplePos="0" relativeHeight="251657216" behindDoc="0" locked="0" layoutInCell="1" allowOverlap="1" wp14:anchorId="10729AA4" wp14:editId="17A34558">
                            <wp:simplePos x="0" y="0"/>
                            <wp:positionH relativeFrom="column">
                              <wp:posOffset>883920</wp:posOffset>
                            </wp:positionH>
                            <wp:positionV relativeFrom="paragraph">
                              <wp:posOffset>211455</wp:posOffset>
                            </wp:positionV>
                            <wp:extent cx="19335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9.6pt;margin-top:16.65pt;width:152.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"/>
                        </w:pict>
                      </mc:Fallback>
                    </mc:AlternateContent>
                  </w:r>
                  <w:r w:rsidR="00EE506A" w:rsidRPr="00E2432B">
                    <w:rPr>
                      <w:rFonts w:cs="Arial"/>
                      <w:b/>
                      <w:sz w:val="26"/>
                      <w:szCs w:val="26"/>
                    </w:rPr>
                    <w:t xml:space="preserve">  </w:t>
                  </w:r>
                  <w:r w:rsidR="009537BE" w:rsidRPr="00E2432B">
                    <w:rPr>
                      <w:rFonts w:cs="Arial"/>
                      <w:b/>
                      <w:sz w:val="26"/>
                      <w:szCs w:val="26"/>
                    </w:rPr>
                    <w:t xml:space="preserve"> </w:t>
                  </w:r>
                  <w:r w:rsidRPr="00E2432B">
                    <w:rPr>
                      <w:rFonts w:cs="Arial"/>
                      <w:b/>
                      <w:sz w:val="26"/>
                      <w:szCs w:val="26"/>
                    </w:rPr>
                    <w:t>Độc lập - Tự do - Hạnh phúc</w:t>
                  </w:r>
                </w:p>
              </w:tc>
            </w:tr>
            <w:tr w:rsidR="00582F87" w:rsidRPr="00326BC7" w:rsidTr="00EC4112">
              <w:trPr>
                <w:trHeight w:val="345"/>
                <w:jc w:val="center"/>
              </w:trPr>
              <w:tc>
                <w:tcPr>
                  <w:tcW w:w="4610" w:type="dxa"/>
                </w:tcPr>
                <w:p w:rsidR="00582F87" w:rsidRPr="00326BC7" w:rsidRDefault="00EC4112" w:rsidP="004D4B3F">
                  <w:pPr>
                    <w:jc w:val="center"/>
                    <w:rPr>
                      <w:rFonts w:cs="Arial"/>
                      <w:b/>
                      <w:sz w:val="26"/>
                      <w:szCs w:val="26"/>
                    </w:rPr>
                  </w:pPr>
                  <w:r>
                    <w:rPr>
                      <w:rFonts w:cs="Arial"/>
                      <w:b/>
                      <w:spacing w:val="-6"/>
                      <w:sz w:val="26"/>
                      <w:szCs w:val="26"/>
                    </w:rPr>
                    <w:t>THÀNH PHỐ</w:t>
                  </w:r>
                  <w:r w:rsidR="00582F87" w:rsidRPr="00326BC7">
                    <w:rPr>
                      <w:rFonts w:cs="Arial"/>
                      <w:b/>
                      <w:spacing w:val="-6"/>
                      <w:sz w:val="26"/>
                      <w:szCs w:val="26"/>
                    </w:rPr>
                    <w:t xml:space="preserve"> HỒ CHÍ MINH</w:t>
                  </w:r>
                </w:p>
              </w:tc>
              <w:tc>
                <w:tcPr>
                  <w:tcW w:w="0" w:type="auto"/>
                </w:tcPr>
                <w:p w:rsidR="00582F87" w:rsidRPr="00326BC7" w:rsidRDefault="00582F87" w:rsidP="004D4B3F">
                  <w:pPr>
                    <w:jc w:val="center"/>
                    <w:rPr>
                      <w:rFonts w:cs="Arial"/>
                      <w:b/>
                      <w:sz w:val="26"/>
                      <w:szCs w:val="26"/>
                    </w:rPr>
                  </w:pPr>
                </w:p>
              </w:tc>
            </w:tr>
            <w:tr w:rsidR="00582F87" w:rsidRPr="00C91907" w:rsidTr="00EC4112">
              <w:trPr>
                <w:trHeight w:val="345"/>
                <w:jc w:val="center"/>
              </w:trPr>
              <w:tc>
                <w:tcPr>
                  <w:tcW w:w="4610"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14:anchorId="71E9A200" wp14:editId="2AF8DD5A">
                            <wp:simplePos x="0" y="0"/>
                            <wp:positionH relativeFrom="column">
                              <wp:posOffset>872490</wp:posOffset>
                            </wp:positionH>
                            <wp:positionV relativeFrom="paragraph">
                              <wp:posOffset>10795</wp:posOffset>
                            </wp:positionV>
                            <wp:extent cx="10382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68.7pt;margin-top:.85pt;width:81.7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EC4112">
        <w:rPr>
          <w:b/>
          <w:color w:val="000000" w:themeColor="text1"/>
          <w:sz w:val="26"/>
        </w:rPr>
        <w:t>7</w:t>
      </w:r>
      <w:r w:rsidRPr="00EE27C8">
        <w:rPr>
          <w:b/>
          <w:color w:val="000000" w:themeColor="text1"/>
          <w:sz w:val="26"/>
        </w:rPr>
        <w:t xml:space="preserve"> – 201</w:t>
      </w:r>
      <w:r w:rsidR="00EC4112">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FA5483" w:rsidP="00FA5483">
      <w:pPr>
        <w:spacing w:line="276" w:lineRule="auto"/>
        <w:ind w:left="1440" w:firstLine="720"/>
        <w:rPr>
          <w:sz w:val="26"/>
          <w:szCs w:val="26"/>
          <w:lang w:val="vi-VN"/>
        </w:rPr>
      </w:pPr>
      <w:r>
        <w:rPr>
          <w:sz w:val="26"/>
          <w:szCs w:val="26"/>
        </w:rPr>
        <w:t xml:space="preserve">      </w:t>
      </w:r>
      <w:r w:rsidR="00582F87" w:rsidRPr="000829FA">
        <w:rPr>
          <w:sz w:val="26"/>
          <w:szCs w:val="26"/>
          <w:lang w:val="vi-VN"/>
        </w:rPr>
        <w:t>(</w:t>
      </w:r>
      <w:r>
        <w:rPr>
          <w:sz w:val="26"/>
          <w:szCs w:val="26"/>
        </w:rPr>
        <w:t xml:space="preserve">Thí sinh </w:t>
      </w:r>
      <w:r w:rsidR="00337E4D">
        <w:rPr>
          <w:sz w:val="26"/>
          <w:szCs w:val="26"/>
        </w:rPr>
        <w:t>được</w:t>
      </w:r>
      <w:r w:rsidR="00582F87" w:rsidRPr="000829FA">
        <w:rPr>
          <w:sz w:val="26"/>
          <w:szCs w:val="26"/>
        </w:rPr>
        <w:t xml:space="preserve"> </w:t>
      </w:r>
      <w:r w:rsidR="00582F87" w:rsidRPr="000829FA">
        <w:rPr>
          <w:sz w:val="26"/>
          <w:szCs w:val="26"/>
          <w:lang w:val="vi-VN"/>
        </w:rPr>
        <w:t>sử dụng tài liệu)</w:t>
      </w:r>
    </w:p>
    <w:p w:rsidR="00582F87" w:rsidRDefault="00EC4112" w:rsidP="00582F87">
      <w:pPr>
        <w:spacing w:line="276" w:lineRule="auto"/>
        <w:ind w:firstLine="720"/>
        <w:jc w:val="center"/>
        <w:rPr>
          <w:b/>
          <w:sz w:val="26"/>
          <w:szCs w:val="26"/>
        </w:rPr>
      </w:pPr>
      <w:r w:rsidRPr="000829FA">
        <w:rPr>
          <w:b/>
          <w:noProof/>
        </w:rPr>
        <mc:AlternateContent>
          <mc:Choice Requires="wps">
            <w:drawing>
              <wp:anchor distT="0" distB="0" distL="114300" distR="114300" simplePos="0" relativeHeight="251660288" behindDoc="0" locked="0" layoutInCell="1" allowOverlap="1" wp14:anchorId="2850A023" wp14:editId="381C1B68">
                <wp:simplePos x="0" y="0"/>
                <wp:positionH relativeFrom="column">
                  <wp:posOffset>-276225</wp:posOffset>
                </wp:positionH>
                <wp:positionV relativeFrom="paragraph">
                  <wp:posOffset>13335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D938EA">
                              <w:rPr>
                                <w:b/>
                                <w:sz w:val="28"/>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1.0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" strokecolor="blue">
                <v:textbox>
                  <w:txbxContent>
                    <w:p w:rsidR="00134BCB" w:rsidRPr="00134BCB" w:rsidRDefault="009537BE" w:rsidP="00134BCB">
                      <w:pPr>
                        <w:jc w:val="center"/>
                        <w:rPr>
                          <w:b/>
                          <w:sz w:val="28"/>
                        </w:rPr>
                      </w:pPr>
                      <w:r>
                        <w:rPr>
                          <w:b/>
                          <w:sz w:val="28"/>
                        </w:rPr>
                        <w:t xml:space="preserve">Đề số </w:t>
                      </w:r>
                      <w:r w:rsidR="00D938EA">
                        <w:rPr>
                          <w:b/>
                          <w:sz w:val="28"/>
                        </w:rPr>
                        <w:t>10</w:t>
                      </w:r>
                    </w:p>
                  </w:txbxContent>
                </v:textbox>
              </v:roundrect>
            </w:pict>
          </mc:Fallback>
        </mc:AlternateContent>
      </w:r>
    </w:p>
    <w:p w:rsidR="00EC4112" w:rsidRDefault="00134BCB" w:rsidP="009E43F6">
      <w:pPr>
        <w:tabs>
          <w:tab w:val="left" w:pos="630"/>
        </w:tabs>
        <w:spacing w:before="120" w:line="276" w:lineRule="auto"/>
        <w:ind w:right="454"/>
        <w:jc w:val="both"/>
      </w:pPr>
      <w:r>
        <w:t xml:space="preserve">         </w:t>
      </w:r>
    </w:p>
    <w:p w:rsidR="009E43F6" w:rsidRDefault="00134BCB" w:rsidP="00EC4112">
      <w:pPr>
        <w:spacing w:before="120" w:line="276" w:lineRule="auto"/>
        <w:ind w:right="454"/>
        <w:jc w:val="both"/>
        <w:rPr>
          <w:b/>
          <w:sz w:val="26"/>
          <w:szCs w:val="26"/>
        </w:rPr>
      </w:pPr>
      <w:r>
        <w:t xml:space="preserve"> </w:t>
      </w:r>
      <w:r w:rsidR="00FA0A5E" w:rsidRPr="00FA0A5E">
        <w:rPr>
          <w:b/>
          <w:sz w:val="26"/>
          <w:szCs w:val="26"/>
        </w:rPr>
        <w:t>Câu 1: (</w:t>
      </w:r>
      <w:r w:rsidR="00DB419C">
        <w:rPr>
          <w:b/>
          <w:sz w:val="26"/>
          <w:szCs w:val="26"/>
        </w:rPr>
        <w:t>5</w:t>
      </w:r>
      <w:r w:rsidR="00FA0A5E" w:rsidRPr="00FA0A5E">
        <w:rPr>
          <w:b/>
          <w:sz w:val="26"/>
          <w:szCs w:val="26"/>
        </w:rPr>
        <w:t xml:space="preserve"> điểm)</w:t>
      </w:r>
    </w:p>
    <w:p w:rsidR="00EC4112" w:rsidRPr="00EC4112" w:rsidRDefault="00EC4112" w:rsidP="00EC4112">
      <w:pPr>
        <w:pStyle w:val="ListParagraph"/>
        <w:numPr>
          <w:ilvl w:val="0"/>
          <w:numId w:val="4"/>
        </w:numPr>
        <w:shd w:val="clear" w:color="auto" w:fill="FFFFFF"/>
        <w:spacing w:line="312" w:lineRule="auto"/>
        <w:jc w:val="both"/>
        <w:rPr>
          <w:b/>
          <w:sz w:val="26"/>
          <w:szCs w:val="26"/>
        </w:rPr>
      </w:pPr>
      <w:r w:rsidRPr="00EC4112">
        <w:rPr>
          <w:b/>
          <w:i/>
          <w:iCs/>
          <w:sz w:val="26"/>
          <w:szCs w:val="26"/>
          <w:lang w:val="pt-BR"/>
        </w:rPr>
        <w:t>Khái niệm</w:t>
      </w:r>
      <w:r w:rsidR="00337E4D">
        <w:rPr>
          <w:b/>
          <w:i/>
          <w:iCs/>
          <w:sz w:val="26"/>
          <w:szCs w:val="26"/>
          <w:lang w:val="pt-BR"/>
        </w:rPr>
        <w:t>(0,5đ)</w:t>
      </w:r>
    </w:p>
    <w:p w:rsidR="00EC4112" w:rsidRPr="00EC4112" w:rsidRDefault="00EC4112" w:rsidP="00EC4112">
      <w:pPr>
        <w:tabs>
          <w:tab w:val="left" w:pos="630"/>
        </w:tabs>
        <w:spacing w:line="312" w:lineRule="auto"/>
        <w:ind w:right="454"/>
        <w:jc w:val="both"/>
        <w:rPr>
          <w:b/>
          <w:sz w:val="26"/>
          <w:szCs w:val="26"/>
        </w:rPr>
      </w:pPr>
      <w:r w:rsidRPr="00EC4112">
        <w:rPr>
          <w:sz w:val="26"/>
          <w:szCs w:val="26"/>
          <w:lang w:val="vi-VN"/>
        </w:rPr>
        <w:t>"Diễn biến hoà bình" là chiến lược cơ b</w:t>
      </w:r>
      <w:r w:rsidRPr="00EC4112">
        <w:rPr>
          <w:sz w:val="26"/>
          <w:szCs w:val="26"/>
          <w:lang w:val="pt-BR"/>
        </w:rPr>
        <w:t>ản của chủ nghĩa đế quốc và các thế lực thù địch nhằm lật đổ chế độ chính trị - xã hội của các nước tiến bộ, trước hết là các nước xã hội chủ nghĩa và các nước không tuân theo sự lãnh đạo của chúng từ bên trong bằng biện pháp phi quân sự.</w:t>
      </w:r>
    </w:p>
    <w:p w:rsidR="00EC4112" w:rsidRPr="00EC4112" w:rsidRDefault="00EC4112" w:rsidP="00EC4112">
      <w:pPr>
        <w:pStyle w:val="ListParagraph"/>
        <w:numPr>
          <w:ilvl w:val="0"/>
          <w:numId w:val="4"/>
        </w:numPr>
        <w:tabs>
          <w:tab w:val="left" w:pos="630"/>
        </w:tabs>
        <w:spacing w:line="312" w:lineRule="auto"/>
        <w:ind w:right="454"/>
        <w:jc w:val="both"/>
        <w:rPr>
          <w:b/>
          <w:i/>
          <w:sz w:val="26"/>
          <w:szCs w:val="26"/>
        </w:rPr>
      </w:pPr>
      <w:r w:rsidRPr="00EC4112">
        <w:rPr>
          <w:b/>
          <w:i/>
          <w:sz w:val="26"/>
          <w:szCs w:val="26"/>
        </w:rPr>
        <w:t>Các thủ đoạn</w:t>
      </w:r>
      <w:r w:rsidR="00337E4D">
        <w:rPr>
          <w:b/>
          <w:i/>
          <w:sz w:val="26"/>
          <w:szCs w:val="26"/>
        </w:rPr>
        <w:t>:(2,5đ)</w:t>
      </w:r>
    </w:p>
    <w:p w:rsidR="00EC4112" w:rsidRPr="00EC4112" w:rsidRDefault="00EC4112" w:rsidP="00EC4112">
      <w:pPr>
        <w:shd w:val="clear" w:color="auto" w:fill="FFFFFF"/>
        <w:spacing w:line="312" w:lineRule="auto"/>
        <w:ind w:firstLine="567"/>
        <w:jc w:val="both"/>
        <w:rPr>
          <w:sz w:val="26"/>
          <w:szCs w:val="26"/>
        </w:rPr>
      </w:pPr>
      <w:r w:rsidRPr="00EC4112">
        <w:rPr>
          <w:i/>
          <w:iCs/>
          <w:sz w:val="26"/>
          <w:szCs w:val="26"/>
          <w:lang w:val="vi-VN"/>
        </w:rPr>
        <w:t>Thủ đoạn về kinh tế.</w:t>
      </w:r>
      <w:r w:rsidRPr="00EC4112">
        <w:rPr>
          <w:sz w:val="26"/>
          <w:szCs w:val="26"/>
          <w:lang w:val="vi-VN"/>
        </w:rPr>
        <w:t> Chúng muốn chuyển hoá nền kinh tế thị trường định hướng xã hội chủ nghĩa ở Việt Nam dần dần theo quỹ đạo kinh tế thị trường tư bản chủ nghĩa. Khích lệ thành phần kinh tế tư nhân phát triển, từng bước làm mất vai trò chủ đạo của thành phần kinh tế nhà nước. Lợi dụng sự giúp đỡ, viện trợ kinh tế, đầu tư vốn, chuyển giao công nghệ cho Việt Nam để đặt ra các điều kiện và gây sức ép về chính trị, từng bước chuyển hoá Việt Nam theo con đường tư bản chủ nghĩa.</w:t>
      </w:r>
    </w:p>
    <w:p w:rsidR="00EC4112" w:rsidRPr="00EC4112" w:rsidRDefault="00EC4112" w:rsidP="00EC4112">
      <w:pPr>
        <w:shd w:val="clear" w:color="auto" w:fill="FFFFFF"/>
        <w:spacing w:line="312" w:lineRule="auto"/>
        <w:ind w:firstLine="567"/>
        <w:jc w:val="both"/>
        <w:rPr>
          <w:sz w:val="26"/>
          <w:szCs w:val="26"/>
        </w:rPr>
      </w:pPr>
      <w:r w:rsidRPr="00EC4112">
        <w:rPr>
          <w:i/>
          <w:iCs/>
          <w:sz w:val="26"/>
          <w:szCs w:val="26"/>
          <w:lang w:val="vi-VN"/>
        </w:rPr>
        <w:t>Thủ đoạn về chính trị. </w:t>
      </w:r>
      <w:r w:rsidRPr="00EC4112">
        <w:rPr>
          <w:sz w:val="26"/>
          <w:szCs w:val="26"/>
          <w:lang w:val="vi-VN"/>
        </w:rPr>
        <w:t>Các thế lực thù địch kích động đòi thực hiện chế độ "đa nguyên chính trị, đa đảng đối lập", "tự do hoá" mọi mặt đời sống xã hội, từng bước xoá bỏ vai trò lãnh đạo của Đảng Cộng sản Việt Nam, chế độ xã hội chủ nghĩa ở Việt Nam. Chúng tập hợp, nuôi dưỡng các tổ chức, phần tử phản động trong nước và ngoài nước, lợi dụng các vấn đề "dân chủ", "nhân quyền", "dân tộc", "tôn giáo" để chia rẽ mối quan hệ giữa Đảng với nhân dân và khối đại đoàn kết toàn dân tộc, làm mất đi vai trò lãnh đạo của Đảng. Tận dụng những sơ hở trong đường lối của Đảng, chính sách của nhà nước ta, sẵn sàng can thiệp trắng trợn bằng sức mạnh quân sự để lật đổ chế độ xã hội chủ nghĩa ở Việt Nam.</w:t>
      </w:r>
    </w:p>
    <w:p w:rsidR="00EC4112" w:rsidRPr="00EC4112" w:rsidRDefault="00EC4112" w:rsidP="00EC4112">
      <w:pPr>
        <w:shd w:val="clear" w:color="auto" w:fill="FFFFFF"/>
        <w:spacing w:line="312" w:lineRule="auto"/>
        <w:ind w:firstLine="567"/>
        <w:jc w:val="both"/>
        <w:rPr>
          <w:sz w:val="26"/>
          <w:szCs w:val="26"/>
        </w:rPr>
      </w:pPr>
      <w:r w:rsidRPr="00EC4112">
        <w:rPr>
          <w:i/>
          <w:iCs/>
          <w:sz w:val="26"/>
          <w:szCs w:val="26"/>
          <w:lang w:val="vi-VN"/>
        </w:rPr>
        <w:t>Thủ đoạn về tư tưởng - văn hoá.</w:t>
      </w:r>
      <w:r w:rsidRPr="00EC4112">
        <w:rPr>
          <w:sz w:val="26"/>
          <w:szCs w:val="26"/>
          <w:lang w:val="vi-VN"/>
        </w:rPr>
        <w:t xml:space="preserve"> Chúng thực hiện nhiều hoạt động nhằm xoá bỏ chủ nghĩa Mác - Lênin, tư tưởng Hồ Chí Minh. Phá vỡ nền tảng tư tưởng của Đảng Cộng sản Việt Nam, ra sức truyền bá tư tưởng tư sản vào các tầng lớp nhân dân. Lợi dụng xu thế mở rộng hợp tác quốc tế, du nhập những sản phẩm văn hoá đồi trụy, lối sống phương Tây, để </w:t>
      </w:r>
      <w:r w:rsidRPr="00EC4112">
        <w:rPr>
          <w:sz w:val="26"/>
          <w:szCs w:val="26"/>
          <w:lang w:val="vi-VN"/>
        </w:rPr>
        <w:lastRenderedPageBreak/>
        <w:t>kích động lối sống tư bản trong thanh niên từng bước làm phai mờ bản sắc văn hoá và giá trị văn hoá của dân tộc Việt Nam.</w:t>
      </w:r>
    </w:p>
    <w:p w:rsidR="00EC4112" w:rsidRPr="00EC4112" w:rsidRDefault="00EC4112" w:rsidP="00EC4112">
      <w:pPr>
        <w:shd w:val="clear" w:color="auto" w:fill="FFFFFF"/>
        <w:spacing w:line="312" w:lineRule="auto"/>
        <w:ind w:firstLine="567"/>
        <w:jc w:val="both"/>
        <w:rPr>
          <w:sz w:val="26"/>
          <w:szCs w:val="26"/>
        </w:rPr>
      </w:pPr>
      <w:r w:rsidRPr="00EC4112">
        <w:rPr>
          <w:i/>
          <w:iCs/>
          <w:sz w:val="26"/>
          <w:szCs w:val="26"/>
          <w:lang w:val="vi-VN"/>
        </w:rPr>
        <w:t>Thủ đoạn trong lĩnh vực tôn giáo - dân tộc.</w:t>
      </w:r>
      <w:r w:rsidRPr="00EC4112">
        <w:rPr>
          <w:sz w:val="26"/>
          <w:szCs w:val="26"/>
          <w:lang w:val="vi-VN"/>
        </w:rPr>
        <w:t> Chúng lợi dụng những khó khăn ở những vùng đồng bào dân tộc ít người, những tồn tại do lịch sử để lại, trình độ dân trí của một bộ phận đồng bào còn thấp và những khuyết điểm trong thực hiện các chính sách dân tộc, tôn giáo của một bộ phận cán bộ để kích động tư tưởng đòi li khai, tự quyết dân tộc.</w:t>
      </w:r>
    </w:p>
    <w:p w:rsidR="00EC4112" w:rsidRPr="00EC4112" w:rsidRDefault="00EC4112" w:rsidP="00EC4112">
      <w:pPr>
        <w:shd w:val="clear" w:color="auto" w:fill="FFFFFF"/>
        <w:spacing w:line="312" w:lineRule="auto"/>
        <w:ind w:firstLine="567"/>
        <w:jc w:val="both"/>
        <w:rPr>
          <w:sz w:val="26"/>
          <w:szCs w:val="26"/>
        </w:rPr>
      </w:pPr>
      <w:r w:rsidRPr="00EC4112">
        <w:rPr>
          <w:sz w:val="26"/>
          <w:szCs w:val="26"/>
          <w:lang w:val="vi-VN"/>
        </w:rPr>
        <w:t> Lợi dụng chính sách tự do tôn giáo của Đảng, Nhà nước ta để truyền đạo trái phép để thực hiện âm mưu tôn giáo hoá dân tộc, từng bước gây mất ổn định xã hội và làm chệch hướng chế độ chủ nghĩa xã hội ở Việt Nam.</w:t>
      </w:r>
    </w:p>
    <w:p w:rsidR="00EC4112" w:rsidRPr="00EC4112" w:rsidRDefault="00EC4112" w:rsidP="00EC4112">
      <w:pPr>
        <w:shd w:val="clear" w:color="auto" w:fill="FFFFFF"/>
        <w:spacing w:line="312" w:lineRule="auto"/>
        <w:ind w:firstLine="567"/>
        <w:jc w:val="both"/>
        <w:rPr>
          <w:sz w:val="26"/>
          <w:szCs w:val="26"/>
        </w:rPr>
      </w:pPr>
      <w:r w:rsidRPr="00EC4112">
        <w:rPr>
          <w:i/>
          <w:iCs/>
          <w:sz w:val="26"/>
          <w:szCs w:val="26"/>
          <w:lang w:val="vi-VN"/>
        </w:rPr>
        <w:t>Thủ đoạn trên lĩnh vực quốc phòng, an ninh.</w:t>
      </w:r>
      <w:r w:rsidRPr="00EC4112">
        <w:rPr>
          <w:sz w:val="26"/>
          <w:szCs w:val="26"/>
          <w:lang w:val="vi-VN"/>
        </w:rPr>
        <w:t> Các thế lực thù địch lợi dụng xu thế mở rộng, hợp tác quốc tế, thực hiện xâm nhập, tăng cường hoạt động tình báo thu thập bí mật quốc gia. Chúng kích động đòi phủ nhận vai trò lãnh đạo của Đảng trong lĩnh vực quốc phòng, an ninh và đối với lực lượng vũ trang. Đối với quân đội và công an, các thế lực thù địch chủ trương vô hiệu hoá sự lãnh đạo của Đảng với luận điểm "phi chính trị hoá" làm cho các lực lượng này xa rời mục tiêu chiến đấu.</w:t>
      </w:r>
    </w:p>
    <w:p w:rsidR="00EC4112" w:rsidRPr="00EC4112" w:rsidRDefault="00EC4112" w:rsidP="00EC4112">
      <w:pPr>
        <w:shd w:val="clear" w:color="auto" w:fill="FFFFFF"/>
        <w:spacing w:line="312" w:lineRule="auto"/>
        <w:ind w:firstLine="567"/>
        <w:jc w:val="both"/>
        <w:rPr>
          <w:sz w:val="26"/>
          <w:szCs w:val="26"/>
        </w:rPr>
      </w:pPr>
      <w:r w:rsidRPr="00EC4112">
        <w:rPr>
          <w:i/>
          <w:iCs/>
          <w:sz w:val="26"/>
          <w:szCs w:val="26"/>
          <w:lang w:val="vi-VN"/>
        </w:rPr>
        <w:t>Thủ đoạn trên lĩnh vực đối ngoại</w:t>
      </w:r>
      <w:r w:rsidRPr="00EC4112">
        <w:rPr>
          <w:sz w:val="26"/>
          <w:szCs w:val="26"/>
          <w:lang w:val="vi-VN"/>
        </w:rPr>
        <w:t>. Các thế lực thù địch lợi dụng chủ trương Việt Nam mở rộng hội nhập quốc tế, mở rộng quan hệ hợp tác với các nước trên thế giới để tuyên truyền và hướng Việt Nam đi theo quỹ đạo của chủ nghĩa tư bản. Hạn chế sự mở rộng quan hệ hợp tác của Việt Nam đối với các nước lớn trên thế giới, tìm cách ngăn cản những dự án đầu tư quốc tế vào Việt Nam. Đặc biệt, chúng rất coi trọng việc chia rẽ tình đoàn kết hữu nghị giữa Việt Nam với Lào, Campuchia và các nước xã hội chủ nghĩa, hạ thấp uy tín của nước ta trên trường quốc tế.</w:t>
      </w:r>
    </w:p>
    <w:p w:rsidR="00EC4112" w:rsidRPr="00EC4112" w:rsidRDefault="00EC4112" w:rsidP="00EC4112">
      <w:pPr>
        <w:shd w:val="clear" w:color="auto" w:fill="FFFFFF"/>
        <w:spacing w:line="312" w:lineRule="auto"/>
        <w:ind w:firstLine="567"/>
        <w:jc w:val="both"/>
        <w:rPr>
          <w:b/>
          <w:i/>
          <w:sz w:val="26"/>
          <w:szCs w:val="26"/>
        </w:rPr>
      </w:pPr>
      <w:r w:rsidRPr="00EC4112">
        <w:rPr>
          <w:b/>
          <w:i/>
          <w:sz w:val="26"/>
          <w:szCs w:val="26"/>
        </w:rPr>
        <w:t>c. Liên hệ vai trò ,trách nhiệm của sinh viên:</w:t>
      </w:r>
      <w:r w:rsidR="00337E4D">
        <w:rPr>
          <w:b/>
          <w:i/>
          <w:sz w:val="26"/>
          <w:szCs w:val="26"/>
        </w:rPr>
        <w:t>(2,5đ)</w:t>
      </w:r>
    </w:p>
    <w:p w:rsidR="00EC4112" w:rsidRPr="00EC4112" w:rsidRDefault="00EC4112" w:rsidP="00EC4112">
      <w:pPr>
        <w:tabs>
          <w:tab w:val="left" w:pos="630"/>
        </w:tabs>
        <w:spacing w:line="312" w:lineRule="auto"/>
        <w:ind w:right="454"/>
        <w:jc w:val="both"/>
        <w:rPr>
          <w:b/>
          <w:sz w:val="26"/>
          <w:szCs w:val="26"/>
        </w:rPr>
      </w:pPr>
      <w:r w:rsidRPr="00EC4112">
        <w:rPr>
          <w:sz w:val="26"/>
          <w:szCs w:val="26"/>
          <w:lang w:val="vi-VN"/>
        </w:rPr>
        <w:t> Sinh viên là thế hệ tương lai của đất nước, đồng thời cũng là một đối tượng mà các thế lực thù địch thường xuyên lợi dụng, chống phá nhằm làm suy thoái về đạo đức, lối sống và phai nhạt niềm tin, lí tưởng xã hội chủ nghĩa. Vì vậy là sinh viên Học viện Công nghệ Bưu chính viễn thông cần phải có nỗ lực học tập và rèn luyện để trở thành công dân tốt, cống hiến cho đất nước, phải thường xuyên nêu cao tinh thần cảnh giác cách mạng, kiên quyết không để kẻ thù lợi dụng, kịp thời phát hiện và tích cực đấu tranh, ngăn ngừa, đánh bại mọi âm mưu, thủ đoạn của kẻ thù trong chiến lược "Diễn biến hoà bình", bạo loạn lật đổ, giữ vững sự ổn định mọi mặt của Học viện góp phần thực hiện thực thắng lợi hai nhiệm vụ chiến lược: xây dựng và bảo vệ Tổ quốc Việt Nam xã hội chủ nghĩa.</w:t>
      </w:r>
    </w:p>
    <w:p w:rsidR="00EC4112" w:rsidRPr="00EC4112" w:rsidRDefault="00EC4112" w:rsidP="00EC4112">
      <w:pPr>
        <w:spacing w:line="312" w:lineRule="auto"/>
        <w:ind w:firstLine="567"/>
        <w:jc w:val="both"/>
        <w:rPr>
          <w:sz w:val="26"/>
          <w:szCs w:val="26"/>
          <w:lang w:val="de-DE"/>
        </w:rPr>
      </w:pPr>
      <w:r w:rsidRPr="00EC4112">
        <w:rPr>
          <w:sz w:val="26"/>
          <w:szCs w:val="26"/>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EC4112" w:rsidRPr="00EC4112" w:rsidRDefault="00EC4112" w:rsidP="00EC4112">
      <w:pPr>
        <w:spacing w:line="312" w:lineRule="auto"/>
        <w:ind w:firstLine="567"/>
        <w:jc w:val="both"/>
        <w:rPr>
          <w:sz w:val="26"/>
          <w:szCs w:val="26"/>
          <w:lang w:val="de-DE"/>
        </w:rPr>
      </w:pPr>
      <w:r w:rsidRPr="00EC4112">
        <w:rPr>
          <w:sz w:val="26"/>
          <w:szCs w:val="26"/>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EC4112" w:rsidRPr="00EC4112" w:rsidRDefault="00EC4112" w:rsidP="00EC4112">
      <w:pPr>
        <w:spacing w:line="312" w:lineRule="auto"/>
        <w:ind w:firstLine="567"/>
        <w:jc w:val="both"/>
        <w:rPr>
          <w:sz w:val="26"/>
          <w:szCs w:val="26"/>
          <w:lang w:val="de-DE"/>
        </w:rPr>
      </w:pPr>
      <w:r w:rsidRPr="00EC4112">
        <w:rPr>
          <w:sz w:val="26"/>
          <w:szCs w:val="26"/>
          <w:lang w:val="de-DE"/>
        </w:rPr>
        <w:lastRenderedPageBreak/>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vững chắc độc lập chủ quyền toàn vẹn lãnh thổ của tổ quốc, thực hiện nghiêm chỉnh luật biên giới quốc gia của nước cộng hoà XHCN Việt Nam</w:t>
      </w:r>
    </w:p>
    <w:p w:rsidR="00EC4112" w:rsidRPr="00EC4112" w:rsidRDefault="00EC4112" w:rsidP="00EC4112">
      <w:pPr>
        <w:tabs>
          <w:tab w:val="left" w:pos="630"/>
        </w:tabs>
        <w:spacing w:line="312" w:lineRule="auto"/>
        <w:ind w:right="454"/>
        <w:jc w:val="both"/>
        <w:rPr>
          <w:b/>
          <w:sz w:val="26"/>
          <w:szCs w:val="26"/>
        </w:rPr>
      </w:pPr>
      <w:r w:rsidRPr="00EC4112">
        <w:rPr>
          <w:sz w:val="26"/>
          <w:szCs w:val="26"/>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D613C1" w:rsidRPr="00EC4112" w:rsidRDefault="00D613C1" w:rsidP="00EC4112">
      <w:pPr>
        <w:spacing w:line="312" w:lineRule="auto"/>
        <w:ind w:firstLine="567"/>
        <w:jc w:val="both"/>
        <w:rPr>
          <w:sz w:val="26"/>
          <w:szCs w:val="26"/>
          <w:lang w:val="de-DE"/>
        </w:rPr>
      </w:pPr>
    </w:p>
    <w:p w:rsidR="001F2B4A" w:rsidRPr="00EC4112" w:rsidRDefault="001F2B4A" w:rsidP="00EC4112">
      <w:pPr>
        <w:spacing w:line="312" w:lineRule="auto"/>
        <w:jc w:val="both"/>
        <w:rPr>
          <w:b/>
          <w:sz w:val="26"/>
          <w:szCs w:val="26"/>
        </w:rPr>
      </w:pPr>
      <w:r w:rsidRPr="00EC4112">
        <w:rPr>
          <w:b/>
          <w:sz w:val="26"/>
          <w:szCs w:val="26"/>
        </w:rPr>
        <w:t>C</w:t>
      </w:r>
      <w:r w:rsidR="00EC4112" w:rsidRPr="00EC4112">
        <w:rPr>
          <w:b/>
          <w:sz w:val="26"/>
          <w:szCs w:val="26"/>
        </w:rPr>
        <w:t>âu</w:t>
      </w:r>
      <w:r w:rsidRPr="00EC4112">
        <w:rPr>
          <w:b/>
          <w:sz w:val="26"/>
          <w:szCs w:val="26"/>
        </w:rPr>
        <w:t xml:space="preserve"> 2:</w:t>
      </w:r>
      <w:r w:rsidR="00E2432B">
        <w:rPr>
          <w:b/>
          <w:sz w:val="26"/>
          <w:szCs w:val="26"/>
        </w:rPr>
        <w:t xml:space="preserve"> </w:t>
      </w:r>
      <w:r w:rsidR="00EC4112" w:rsidRPr="00EC4112">
        <w:rPr>
          <w:b/>
          <w:sz w:val="26"/>
          <w:szCs w:val="26"/>
        </w:rPr>
        <w:t>(</w:t>
      </w:r>
      <w:r w:rsidR="00B05917" w:rsidRPr="00EC4112">
        <w:rPr>
          <w:b/>
          <w:sz w:val="26"/>
          <w:szCs w:val="26"/>
        </w:rPr>
        <w:t>5đ</w:t>
      </w:r>
      <w:r w:rsidR="00EC4112" w:rsidRPr="00EC4112">
        <w:rPr>
          <w:b/>
          <w:sz w:val="26"/>
          <w:szCs w:val="26"/>
        </w:rPr>
        <w:t>iểm)</w:t>
      </w:r>
    </w:p>
    <w:p w:rsidR="00776313" w:rsidRPr="00EC4112" w:rsidRDefault="00776313" w:rsidP="00EC4112">
      <w:pPr>
        <w:spacing w:line="312" w:lineRule="auto"/>
        <w:ind w:firstLine="567"/>
        <w:jc w:val="both"/>
        <w:rPr>
          <w:b/>
          <w:bCs/>
          <w:i/>
          <w:iCs/>
          <w:sz w:val="26"/>
          <w:szCs w:val="26"/>
          <w:lang w:val="vi-VN"/>
        </w:rPr>
      </w:pPr>
      <w:r w:rsidRPr="00EC4112">
        <w:rPr>
          <w:i/>
          <w:sz w:val="26"/>
          <w:szCs w:val="26"/>
        </w:rPr>
        <w:t>a.</w:t>
      </w:r>
      <w:r w:rsidR="00EC4112">
        <w:rPr>
          <w:i/>
          <w:sz w:val="26"/>
          <w:szCs w:val="26"/>
        </w:rPr>
        <w:t xml:space="preserve"> </w:t>
      </w:r>
      <w:r w:rsidRPr="00EC4112">
        <w:rPr>
          <w:i/>
          <w:sz w:val="26"/>
          <w:szCs w:val="26"/>
          <w:lang w:val="vi-VN"/>
        </w:rPr>
        <w:t>Khái niệm</w:t>
      </w:r>
      <w:r w:rsidRPr="00EC4112">
        <w:rPr>
          <w:sz w:val="26"/>
          <w:szCs w:val="26"/>
          <w:lang w:val="vi-VN"/>
        </w:rPr>
        <w:t xml:space="preserve"> </w:t>
      </w:r>
      <w:r w:rsidRPr="00EC4112">
        <w:rPr>
          <w:i/>
          <w:sz w:val="26"/>
          <w:szCs w:val="26"/>
          <w:lang w:val="vi-VN"/>
        </w:rPr>
        <w:t>Dân tộc</w:t>
      </w:r>
      <w:r w:rsidRPr="00EC4112">
        <w:rPr>
          <w:sz w:val="26"/>
          <w:szCs w:val="26"/>
          <w:lang w:val="vi-VN"/>
        </w:rPr>
        <w:t xml:space="preserve"> </w:t>
      </w:r>
      <w:r w:rsidRPr="00EC4112">
        <w:rPr>
          <w:sz w:val="26"/>
          <w:szCs w:val="26"/>
        </w:rPr>
        <w:t>(0.5đ)</w:t>
      </w:r>
      <w:r w:rsidR="00E2432B">
        <w:rPr>
          <w:sz w:val="26"/>
          <w:szCs w:val="26"/>
        </w:rPr>
        <w:t xml:space="preserve"> D</w:t>
      </w:r>
      <w:r w:rsidRPr="00EC4112">
        <w:rPr>
          <w:sz w:val="26"/>
          <w:szCs w:val="26"/>
        </w:rPr>
        <w:t xml:space="preserve">ân tộc </w:t>
      </w:r>
      <w:r w:rsidRPr="00EC4112">
        <w:rPr>
          <w:sz w:val="26"/>
          <w:szCs w:val="26"/>
          <w:lang w:val="vi-VN"/>
        </w:rPr>
        <w:t>là cộng đồng người ổn định, hình thành trong lịch sử tạo lập một quốc gia, trên cơ sở cộng đồng bền vững về: lãnh thổ quốc gia, kinh tế, ngôn ngữ, truyền thống, văn hoá, đặc điểm tâm lý, ý thức về dân tộc và tên gọi của dân tộc</w:t>
      </w:r>
    </w:p>
    <w:p w:rsidR="00776313" w:rsidRPr="00EC4112" w:rsidRDefault="00776313" w:rsidP="00EC4112">
      <w:pPr>
        <w:spacing w:line="312" w:lineRule="auto"/>
        <w:jc w:val="both"/>
        <w:rPr>
          <w:sz w:val="26"/>
          <w:szCs w:val="26"/>
          <w:lang w:val="vi-VN"/>
        </w:rPr>
      </w:pPr>
      <w:r w:rsidRPr="00EC4112">
        <w:rPr>
          <w:i/>
          <w:sz w:val="26"/>
          <w:szCs w:val="26"/>
        </w:rPr>
        <w:t xml:space="preserve">-  </w:t>
      </w:r>
      <w:r w:rsidRPr="00EC4112">
        <w:rPr>
          <w:i/>
          <w:sz w:val="26"/>
          <w:szCs w:val="26"/>
          <w:lang w:val="vi-VN"/>
        </w:rPr>
        <w:t>Khái niệm tôn giáo</w:t>
      </w:r>
      <w:r w:rsidRPr="00EC4112">
        <w:rPr>
          <w:i/>
          <w:sz w:val="26"/>
          <w:szCs w:val="26"/>
        </w:rPr>
        <w:t>(0,5đ)</w:t>
      </w:r>
      <w:r w:rsidRPr="00EC4112">
        <w:rPr>
          <w:sz w:val="26"/>
          <w:szCs w:val="26"/>
          <w:lang w:val="vi-VN"/>
        </w:rPr>
        <w:t>: Tôn giáo là một hình thức ý thức xã hội, phản ánh hiện thực khách quan, theo quan niệm hoang đường, ảo tưởng phù hợp với tâm lí, hành vi của con người.</w:t>
      </w:r>
    </w:p>
    <w:p w:rsidR="005A7F04" w:rsidRPr="00EC4112" w:rsidRDefault="00776313" w:rsidP="00EC4112">
      <w:pPr>
        <w:spacing w:line="312" w:lineRule="auto"/>
        <w:ind w:firstLine="567"/>
        <w:jc w:val="both"/>
        <w:rPr>
          <w:sz w:val="26"/>
          <w:szCs w:val="26"/>
        </w:rPr>
      </w:pPr>
      <w:r w:rsidRPr="00EC4112">
        <w:rPr>
          <w:b/>
          <w:bCs/>
          <w:i/>
          <w:iCs/>
          <w:sz w:val="26"/>
          <w:szCs w:val="26"/>
        </w:rPr>
        <w:t>b</w:t>
      </w:r>
      <w:r w:rsidR="00B05917" w:rsidRPr="00EC4112">
        <w:rPr>
          <w:sz w:val="26"/>
          <w:szCs w:val="26"/>
        </w:rPr>
        <w:t>.</w:t>
      </w:r>
      <w:r w:rsidR="005A7F04" w:rsidRPr="00EC4112">
        <w:rPr>
          <w:bCs/>
          <w:i/>
          <w:iCs/>
          <w:sz w:val="26"/>
          <w:szCs w:val="26"/>
        </w:rPr>
        <w:t xml:space="preserve"> </w:t>
      </w:r>
      <w:r w:rsidR="005A7F04" w:rsidRPr="00EC4112">
        <w:rPr>
          <w:bCs/>
          <w:i/>
          <w:iCs/>
          <w:sz w:val="26"/>
          <w:szCs w:val="26"/>
          <w:lang w:val="vi-VN"/>
        </w:rPr>
        <w:t>Thủ đoạn lợi dụng vấn đề dân tộc, tôn giáo chống phá cách mạng Việt Nam của các thế lực thù địch</w:t>
      </w:r>
      <w:r w:rsidR="00EC4112">
        <w:rPr>
          <w:bCs/>
          <w:i/>
          <w:iCs/>
          <w:sz w:val="26"/>
          <w:szCs w:val="26"/>
        </w:rPr>
        <w:t xml:space="preserve"> (2đ)</w:t>
      </w:r>
    </w:p>
    <w:p w:rsidR="005A7F04" w:rsidRPr="00EC4112" w:rsidRDefault="005A7F04" w:rsidP="00EC4112">
      <w:pPr>
        <w:spacing w:line="312" w:lineRule="auto"/>
        <w:ind w:firstLine="567"/>
        <w:jc w:val="both"/>
        <w:rPr>
          <w:sz w:val="26"/>
          <w:szCs w:val="26"/>
        </w:rPr>
      </w:pPr>
      <w:r w:rsidRPr="00EC4112">
        <w:rPr>
          <w:sz w:val="26"/>
          <w:szCs w:val="26"/>
        </w:rPr>
        <w:t>Thủ đoạn lợi dụng vấn đề dân tộc, tôn giáo chống phá cách mạng Việt nam của các thế lực thù địch rất thâm độc, tinh vi, xảo trá, dễ làm cho người ta tin và làm theo</w:t>
      </w:r>
      <w:r w:rsidRPr="00EC4112">
        <w:rPr>
          <w:sz w:val="26"/>
          <w:szCs w:val="26"/>
          <w:lang w:val="vi-VN"/>
        </w:rPr>
        <w:t>.</w:t>
      </w:r>
      <w:r w:rsidRPr="00EC4112">
        <w:rPr>
          <w:sz w:val="26"/>
          <w:szCs w:val="26"/>
        </w:rPr>
        <w:t xml:space="preserve"> Chúng thường sử dụng chiêu bài “nhân quyền”, “dân chủ”, “tự do”; những vấn đề lịch sử để l</w:t>
      </w:r>
      <w:r w:rsidRPr="00EC4112">
        <w:rPr>
          <w:sz w:val="26"/>
          <w:szCs w:val="26"/>
          <w:lang w:val="vi-VN"/>
        </w:rPr>
        <w:t>ạ</w:t>
      </w:r>
      <w:r w:rsidRPr="00EC4112">
        <w:rPr>
          <w:sz w:val="26"/>
          <w:szCs w:val="26"/>
        </w:rPr>
        <w:t>i; những đặc điểm văn hoá, tâm lí của đồng bào các dân tộc, các tôn giáo; những khó khăn trong đời sống vật chất, tinh thần của các dân tộc, các tôn giáo; những thiếu sót trong thực hiện chính sách kinh tế – xã hội, chính sách dân tộc, tôn giáo của Đảng, Nhà nước ta để chống phá cách mạng Việt Nam.</w:t>
      </w:r>
    </w:p>
    <w:p w:rsidR="005A7F04" w:rsidRPr="00EC4112" w:rsidRDefault="005A7F04" w:rsidP="00EC4112">
      <w:pPr>
        <w:spacing w:line="312" w:lineRule="auto"/>
        <w:ind w:firstLine="567"/>
        <w:jc w:val="both"/>
        <w:rPr>
          <w:sz w:val="26"/>
          <w:szCs w:val="26"/>
        </w:rPr>
      </w:pPr>
      <w:r w:rsidRPr="00EC4112">
        <w:rPr>
          <w:sz w:val="26"/>
          <w:szCs w:val="26"/>
        </w:rPr>
        <w:t>Thủ đoạn đó được biểu hiện cụ thể ở các dạng sau:</w:t>
      </w:r>
    </w:p>
    <w:p w:rsidR="005A7F04" w:rsidRPr="00EC4112" w:rsidRDefault="005A7F04" w:rsidP="00EC4112">
      <w:pPr>
        <w:spacing w:line="312" w:lineRule="auto"/>
        <w:ind w:firstLine="567"/>
        <w:jc w:val="both"/>
        <w:rPr>
          <w:sz w:val="26"/>
          <w:szCs w:val="26"/>
        </w:rPr>
      </w:pPr>
      <w:r w:rsidRPr="00EC4112">
        <w:rPr>
          <w:i/>
          <w:sz w:val="26"/>
          <w:szCs w:val="26"/>
          <w:u w:val="single"/>
        </w:rPr>
        <w:t>Một là</w:t>
      </w:r>
      <w:r w:rsidRPr="00EC4112">
        <w:rPr>
          <w:sz w:val="26"/>
          <w:szCs w:val="26"/>
        </w:rPr>
        <w:t xml:space="preserve">, chúng tìm mọi cách </w:t>
      </w:r>
      <w:r w:rsidRPr="00EC4112">
        <w:rPr>
          <w:sz w:val="26"/>
          <w:szCs w:val="26"/>
          <w:lang w:val="vi-VN"/>
        </w:rPr>
        <w:t>x</w:t>
      </w:r>
      <w:r w:rsidRPr="00EC4112">
        <w:rPr>
          <w:sz w:val="26"/>
          <w:szCs w:val="26"/>
        </w:rPr>
        <w:t>uyên tạc chủ nghĩa Mác – Lênin, tư tưởng Hồ Chí Minh, quan điểm chính sách của Đảng, Nhà nước ta, mà trực tiếp là chính sách dân tộc, tôn giáo của Đảng, Nhà nước ta. Chúng lợi dụng những thiếu sót, sai lầm trong thực hiện chính sách dân tộc, tôn giáo để gây mâu thuẫn, tạo cớ can thiệp vào công việc nội bộ của Việt Nam.</w:t>
      </w:r>
    </w:p>
    <w:p w:rsidR="005A7F04" w:rsidRPr="00EC4112" w:rsidRDefault="005A7F04" w:rsidP="00EC4112">
      <w:pPr>
        <w:spacing w:line="312" w:lineRule="auto"/>
        <w:ind w:firstLine="567"/>
        <w:jc w:val="both"/>
        <w:rPr>
          <w:sz w:val="26"/>
          <w:szCs w:val="26"/>
        </w:rPr>
      </w:pPr>
      <w:r w:rsidRPr="00EC4112">
        <w:rPr>
          <w:i/>
          <w:sz w:val="26"/>
          <w:szCs w:val="26"/>
          <w:u w:val="single"/>
        </w:rPr>
        <w:t>Hai là</w:t>
      </w:r>
      <w:r w:rsidRPr="00EC4112">
        <w:rPr>
          <w:sz w:val="26"/>
          <w:szCs w:val="26"/>
        </w:rPr>
        <w:t>, chúng lợi dụng những vấn đề dân tộc, tôn giáo để kích động tư tưởng dân tộc hẹp hòi, dân tộc cực đoan, li khai</w:t>
      </w:r>
      <w:r w:rsidRPr="00EC4112">
        <w:rPr>
          <w:sz w:val="26"/>
          <w:szCs w:val="26"/>
          <w:lang w:val="vi-VN"/>
        </w:rPr>
        <w:t>,</w:t>
      </w:r>
      <w:r w:rsidRPr="00EC4112">
        <w:rPr>
          <w:sz w:val="26"/>
          <w:szCs w:val="26"/>
        </w:rPr>
        <w:t xml:space="preserve"> kích động, chia rẽ quan hệ lương -  giáo và giữa các tôn giáo hòng làm suy yếu khối đại đoàn kết dân tộc.</w:t>
      </w:r>
    </w:p>
    <w:p w:rsidR="005A7F04" w:rsidRPr="00EC4112" w:rsidRDefault="005A7F04" w:rsidP="00EC4112">
      <w:pPr>
        <w:spacing w:line="312" w:lineRule="auto"/>
        <w:ind w:firstLine="567"/>
        <w:jc w:val="both"/>
        <w:rPr>
          <w:sz w:val="26"/>
          <w:szCs w:val="26"/>
        </w:rPr>
      </w:pPr>
      <w:r w:rsidRPr="00EC4112">
        <w:rPr>
          <w:i/>
          <w:sz w:val="26"/>
          <w:szCs w:val="26"/>
          <w:u w:val="single"/>
        </w:rPr>
        <w:t>Ba là</w:t>
      </w:r>
      <w:r w:rsidRPr="00EC4112">
        <w:rPr>
          <w:sz w:val="26"/>
          <w:szCs w:val="26"/>
        </w:rPr>
        <w:t>, chúng tập trung phá hoại các cơ sở kinh tế, xã hội; mua chuộc, lôi kéo, ép buộc đồng bào các dân tộc, tôn giáo chống đối chính quyền, vượt biên trái phép, gây mất ổn định chính trị – xã hội, bạo loạn, tạo các điểm nóng để vu khống Việt Nam đàn áp các dân tộc, các tôn giáo vi phạm dân chủ, nhân quyền để cô lập, làm suy yếu cách mạng Việt Nam</w:t>
      </w:r>
    </w:p>
    <w:p w:rsidR="005A7F04" w:rsidRPr="00EC4112" w:rsidRDefault="005A7F04" w:rsidP="00EC4112">
      <w:pPr>
        <w:spacing w:line="312" w:lineRule="auto"/>
        <w:ind w:firstLine="567"/>
        <w:jc w:val="both"/>
        <w:rPr>
          <w:sz w:val="26"/>
          <w:szCs w:val="26"/>
        </w:rPr>
      </w:pPr>
      <w:r w:rsidRPr="00EC4112">
        <w:rPr>
          <w:i/>
          <w:sz w:val="26"/>
          <w:szCs w:val="26"/>
          <w:u w:val="single"/>
        </w:rPr>
        <w:lastRenderedPageBreak/>
        <w:t>Bốn là</w:t>
      </w:r>
      <w:r w:rsidRPr="00EC4112">
        <w:rPr>
          <w:sz w:val="26"/>
          <w:szCs w:val="26"/>
        </w:rPr>
        <w:t>, chúng tìm mọi cách để xây dựng, nuôi dưỡng các tổ chức phản động người Việt Nam ở nước ngoài; tập hợp, tài trợ, chỉ đạo lực lượng phản động trong các dân tộc, các tôn giáo ở trong nước hoạt động chống phá cách mạng Việt Nam như : truyền đạo trái phép để “tôn giáo hoá” các v</w:t>
      </w:r>
      <w:r w:rsidRPr="00EC4112">
        <w:rPr>
          <w:sz w:val="26"/>
          <w:szCs w:val="26"/>
          <w:lang w:val="vi-VN"/>
        </w:rPr>
        <w:t>ù</w:t>
      </w:r>
      <w:r w:rsidRPr="00EC4112">
        <w:rPr>
          <w:sz w:val="26"/>
          <w:szCs w:val="26"/>
        </w:rPr>
        <w:t>ng dân tộc, lôi kéo, tranh giành đồng bào dân tộc, gây đối trọng với Đảng, chính quyền. Điển hình là các vụ bạo loạn ở Tây Nguyên năm 2001, 2004, việc truyền đạo Tin Lành trái phép vào các vùng dân tộc thiểu số ở Tây Bắc, Tây Nguyên.</w:t>
      </w:r>
    </w:p>
    <w:p w:rsidR="009D5E4F" w:rsidRPr="00A76598" w:rsidRDefault="00B05917" w:rsidP="00A76598">
      <w:pPr>
        <w:pStyle w:val="ListParagraph"/>
        <w:numPr>
          <w:ilvl w:val="0"/>
          <w:numId w:val="4"/>
        </w:numPr>
        <w:spacing w:line="312" w:lineRule="auto"/>
        <w:jc w:val="both"/>
        <w:rPr>
          <w:i/>
          <w:sz w:val="26"/>
          <w:szCs w:val="26"/>
        </w:rPr>
      </w:pPr>
      <w:r w:rsidRPr="00A76598">
        <w:rPr>
          <w:i/>
          <w:sz w:val="26"/>
          <w:szCs w:val="26"/>
        </w:rPr>
        <w:t>Liên hệ trách nhiệm bản thân(2.5đ)</w:t>
      </w:r>
    </w:p>
    <w:p w:rsidR="00A76598" w:rsidRPr="00630748" w:rsidRDefault="00A76598" w:rsidP="00A76598">
      <w:pPr>
        <w:tabs>
          <w:tab w:val="left" w:pos="327"/>
        </w:tabs>
        <w:spacing w:line="312" w:lineRule="auto"/>
        <w:ind w:right="-1"/>
        <w:jc w:val="both"/>
        <w:rPr>
          <w:sz w:val="26"/>
          <w:szCs w:val="26"/>
        </w:rPr>
      </w:pPr>
      <w:r w:rsidRPr="00630748">
        <w:rPr>
          <w:sz w:val="26"/>
          <w:szCs w:val="26"/>
        </w:rPr>
        <w:tab/>
        <w:t xml:space="preserve">Sinh viên là chủ nhân tương lai của đất nước với trách nhiệm công dân của người thanh niên trong thời đại mới phải nhận thức đúng vai trò trách nhiệm của mình </w:t>
      </w:r>
    </w:p>
    <w:p w:rsidR="00A76598" w:rsidRPr="00630748" w:rsidRDefault="00A76598" w:rsidP="00A76598">
      <w:pPr>
        <w:tabs>
          <w:tab w:val="left" w:pos="327"/>
        </w:tabs>
        <w:spacing w:line="312" w:lineRule="auto"/>
        <w:ind w:right="-1"/>
        <w:jc w:val="both"/>
        <w:rPr>
          <w:sz w:val="26"/>
          <w:szCs w:val="26"/>
        </w:rPr>
      </w:pPr>
      <w:r w:rsidRPr="00630748">
        <w:rPr>
          <w:sz w:val="26"/>
          <w:szCs w:val="26"/>
        </w:rPr>
        <w:t xml:space="preserve">- Nhận thức đúng cuộc đấu tranh để bảo vệ an ninh quốc gia, giữ gìn trật tự, an toàn xã hội là một bộ phận của cuộc đấu tranh giai cấp diễn ra gay go quyết liệt, phức tạp, lâu dài. Nhất là trong điều kiện hiện nay, khi các thế lực thù địch và các phần tử chống đối Đảng, Nhà nước đang ra sức tiến hành các hoạt động “Diễn biến hoà bình” bằng mọi thủ đoạn. Trong đó chúng triệt để chú ý đến địa bàn là các trường Đại học, Cao Đẳng, Trung cấp chuyên nghiệp, lợi dụng lừa phỉnh học sinh, sinh viên là những người rất năng động, sáng tạo nhưng chưa có nhiều trải nghiệm trong cuộc sống để thực hiện “DBHB”. Do vậy sinh viên cần phải cảnh giác không để các thế lực thù địch, các phần tử chống đối lợi dụng mình để thực hiện “DBHB” </w:t>
      </w:r>
    </w:p>
    <w:p w:rsidR="00A76598" w:rsidRPr="00630748" w:rsidRDefault="00A76598" w:rsidP="00A76598">
      <w:pPr>
        <w:tabs>
          <w:tab w:val="left" w:pos="327"/>
        </w:tabs>
        <w:spacing w:line="312" w:lineRule="auto"/>
        <w:ind w:right="-1"/>
        <w:jc w:val="both"/>
        <w:rPr>
          <w:sz w:val="26"/>
          <w:szCs w:val="26"/>
        </w:rPr>
      </w:pPr>
      <w:r w:rsidRPr="00630748">
        <w:rPr>
          <w:sz w:val="26"/>
          <w:szCs w:val="26"/>
        </w:rPr>
        <w:t>- Tích cực, tự giác tham gia các hoạt động cụ thể để bảo vệ an ninh quốc gia, giữ gìn trật tự, an toàn xã hội:</w:t>
      </w:r>
    </w:p>
    <w:p w:rsidR="00A76598" w:rsidRPr="00630748" w:rsidRDefault="00A76598" w:rsidP="00A76598">
      <w:pPr>
        <w:tabs>
          <w:tab w:val="left" w:pos="327"/>
        </w:tabs>
        <w:spacing w:line="312" w:lineRule="auto"/>
        <w:ind w:right="-1"/>
        <w:jc w:val="both"/>
        <w:rPr>
          <w:sz w:val="26"/>
          <w:szCs w:val="26"/>
        </w:rPr>
      </w:pPr>
      <w:r w:rsidRPr="00630748">
        <w:rPr>
          <w:sz w:val="26"/>
          <w:szCs w:val="26"/>
        </w:rPr>
        <w:tab/>
        <w:t>+ Phát hiện những tổ chức, người có hành vi tuyên truyền lôi kéo sinh viên tham gia các hoạt động trái qui định của pháp luật nhằm chống lại Đảng, Nhà nước. Những địa điểm tổ chức, đối tượng tham gia hoạt động tệ nạn xã hội. Các đối tượng, băng nhóm tổ chức tội phạm để báo cho lãnh đạo nhà trường, chính quyền và cơ quan bảo vệ pháp luật biết, có ý thức bảo vệ bí mật Nhà nước.</w:t>
      </w:r>
    </w:p>
    <w:p w:rsidR="00A76598" w:rsidRPr="00630748" w:rsidRDefault="00A76598" w:rsidP="00A76598">
      <w:pPr>
        <w:tabs>
          <w:tab w:val="left" w:pos="327"/>
        </w:tabs>
        <w:spacing w:line="312" w:lineRule="auto"/>
        <w:ind w:right="-1"/>
        <w:jc w:val="both"/>
        <w:rPr>
          <w:sz w:val="26"/>
          <w:szCs w:val="26"/>
        </w:rPr>
      </w:pPr>
      <w:r w:rsidRPr="00630748">
        <w:rPr>
          <w:sz w:val="26"/>
          <w:szCs w:val="26"/>
        </w:rPr>
        <w:tab/>
        <w:t>+ Tham gia xây dựng nếp sống văn minh trật tự ngay trong nhà trường, kí túc xá, khu dân cư mà mình sinh sống, chấp hành nghiêm chỉnh luật giao thông đường bộ, giữ gìn trật tự, vệ sinh ở nơi công cộng, bảo vệ môi trường, giúp đỡ các cơ quan chuyên trách trong bảo vệ an ninh quốc gia, giữ gìn trật tự, an toàn xã hội.</w:t>
      </w:r>
    </w:p>
    <w:p w:rsidR="00A76598" w:rsidRPr="00A76598" w:rsidRDefault="00A76598" w:rsidP="00A76598">
      <w:pPr>
        <w:spacing w:line="312" w:lineRule="auto"/>
        <w:ind w:left="567"/>
        <w:jc w:val="both"/>
        <w:rPr>
          <w:i/>
          <w:sz w:val="26"/>
          <w:szCs w:val="26"/>
        </w:rPr>
      </w:pPr>
      <w:r w:rsidRPr="00A76598">
        <w:rPr>
          <w:sz w:val="26"/>
          <w:szCs w:val="26"/>
        </w:rPr>
        <w:t>- Tích cực học tập nâng cao trình độ mọi mặt để có thể cống hiến cao nhất những khả năng của mình góp phần xây dựng thành công chủ nghĩa xã hội ở nước ta.</w:t>
      </w:r>
    </w:p>
    <w:p w:rsidR="00826464" w:rsidRPr="00EC4112" w:rsidRDefault="00AB7A8B" w:rsidP="00EC4112">
      <w:pPr>
        <w:spacing w:line="312" w:lineRule="auto"/>
        <w:jc w:val="both"/>
        <w:rPr>
          <w:sz w:val="26"/>
          <w:szCs w:val="26"/>
        </w:rPr>
      </w:pPr>
      <w:r w:rsidRPr="00EC4112">
        <w:rPr>
          <w:sz w:val="26"/>
          <w:szCs w:val="26"/>
        </w:rPr>
        <w:t xml:space="preserve">-cố gắng học tập nâng cao trình độ nhận thức </w:t>
      </w:r>
      <w:r w:rsidR="00A76598">
        <w:rPr>
          <w:sz w:val="26"/>
          <w:szCs w:val="26"/>
        </w:rPr>
        <w:t>.</w:t>
      </w:r>
      <w:bookmarkStart w:id="0" w:name="_GoBack"/>
      <w:bookmarkEnd w:id="0"/>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244"/>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E2432B" w:rsidRDefault="00E2432B" w:rsidP="0039639C">
                  <w:pPr>
                    <w:jc w:val="center"/>
                    <w:rPr>
                      <w:rFonts w:cs="Arial"/>
                      <w:b/>
                    </w:rPr>
                  </w:pPr>
                  <w:r>
                    <w:rPr>
                      <w:rFonts w:cs="Arial"/>
                    </w:rPr>
                    <w:lastRenderedPageBreak/>
                    <w:t xml:space="preserve"> </w:t>
                  </w:r>
                  <w:r w:rsidR="00D07595" w:rsidRPr="00E2432B">
                    <w:rPr>
                      <w:rFonts w:cs="Arial"/>
                    </w:rPr>
                    <w:t>UBND THÀNH PHỐ HỒ CHÍ MINH</w:t>
                  </w:r>
                </w:p>
              </w:tc>
              <w:tc>
                <w:tcPr>
                  <w:tcW w:w="0" w:type="auto"/>
                </w:tcPr>
                <w:p w:rsidR="00D07595" w:rsidRPr="00E2432B" w:rsidRDefault="00D07595" w:rsidP="0039639C">
                  <w:pPr>
                    <w:ind w:right="-25"/>
                    <w:jc w:val="center"/>
                    <w:rPr>
                      <w:rFonts w:cs="Arial"/>
                      <w:b/>
                    </w:rPr>
                  </w:pPr>
                  <w:r w:rsidRPr="00E2432B">
                    <w:rPr>
                      <w:rFonts w:cs="Arial"/>
                      <w:b/>
                    </w:rPr>
                    <w:t>CỘNG HÒA XÃ HỘI  CHỦ NGHĨA VIỆT NAM</w:t>
                  </w:r>
                </w:p>
              </w:tc>
            </w:tr>
            <w:tr w:rsidR="00D07595" w:rsidRPr="00326BC7" w:rsidTr="0039639C">
              <w:trPr>
                <w:trHeight w:val="361"/>
                <w:jc w:val="center"/>
              </w:trPr>
              <w:tc>
                <w:tcPr>
                  <w:tcW w:w="4533" w:type="dxa"/>
                </w:tcPr>
                <w:p w:rsidR="00D07595" w:rsidRPr="00326BC7" w:rsidRDefault="00D07595" w:rsidP="00EC4112">
                  <w:pPr>
                    <w:ind w:right="-186"/>
                    <w:rPr>
                      <w:rFonts w:cs="Arial"/>
                      <w:b/>
                      <w:sz w:val="26"/>
                      <w:szCs w:val="26"/>
                    </w:rPr>
                  </w:pPr>
                  <w:r w:rsidRPr="00326BC7">
                    <w:rPr>
                      <w:rFonts w:cs="Arial"/>
                      <w:b/>
                      <w:sz w:val="26"/>
                      <w:szCs w:val="26"/>
                    </w:rPr>
                    <w:t xml:space="preserve">TRƯỜNG CAO ĐẲNG </w:t>
                  </w:r>
                  <w:r w:rsidR="00EC4112" w:rsidRPr="00326BC7">
                    <w:rPr>
                      <w:rFonts w:cs="Arial"/>
                      <w:b/>
                      <w:spacing w:val="-6"/>
                      <w:sz w:val="26"/>
                      <w:szCs w:val="26"/>
                    </w:rPr>
                    <w:t>LÝ TỰ TRỌNG</w:t>
                  </w:r>
                </w:p>
              </w:tc>
              <w:tc>
                <w:tcPr>
                  <w:tcW w:w="0" w:type="auto"/>
                </w:tcPr>
                <w:p w:rsidR="00D07595" w:rsidRPr="00E2432B" w:rsidRDefault="00D07595" w:rsidP="0039639C">
                  <w:pPr>
                    <w:jc w:val="center"/>
                    <w:rPr>
                      <w:rFonts w:cs="Arial"/>
                      <w:b/>
                      <w:sz w:val="26"/>
                      <w:szCs w:val="26"/>
                    </w:rPr>
                  </w:pPr>
                  <w:r w:rsidRPr="00E2432B">
                    <w:rPr>
                      <w:noProof/>
                      <w:sz w:val="26"/>
                      <w:szCs w:val="26"/>
                    </w:rPr>
                    <mc:AlternateContent>
                      <mc:Choice Requires="wps">
                        <w:drawing>
                          <wp:anchor distT="4294967295" distB="4294967295" distL="114300" distR="114300" simplePos="0" relativeHeight="251662336" behindDoc="0" locked="0" layoutInCell="1" allowOverlap="1" wp14:anchorId="2749525B" wp14:editId="42E925A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E2432B">
                    <w:rPr>
                      <w:rFonts w:cs="Arial"/>
                      <w:b/>
                      <w:sz w:val="26"/>
                      <w:szCs w:val="26"/>
                    </w:rPr>
                    <w:t>Độc lập - Tự do - Hạnh phúc</w:t>
                  </w:r>
                </w:p>
              </w:tc>
            </w:tr>
            <w:tr w:rsidR="00D07595" w:rsidRPr="00326BC7" w:rsidTr="0039639C">
              <w:trPr>
                <w:trHeight w:val="345"/>
                <w:jc w:val="center"/>
              </w:trPr>
              <w:tc>
                <w:tcPr>
                  <w:tcW w:w="4533" w:type="dxa"/>
                </w:tcPr>
                <w:p w:rsidR="00D07595" w:rsidRPr="00326BC7" w:rsidRDefault="00EC4112" w:rsidP="0039639C">
                  <w:pPr>
                    <w:jc w:val="center"/>
                    <w:rPr>
                      <w:rFonts w:cs="Arial"/>
                      <w:b/>
                      <w:sz w:val="26"/>
                      <w:szCs w:val="26"/>
                    </w:rPr>
                  </w:pPr>
                  <w:r>
                    <w:rPr>
                      <w:rFonts w:cs="Arial"/>
                      <w:b/>
                      <w:spacing w:val="-6"/>
                      <w:sz w:val="26"/>
                      <w:szCs w:val="26"/>
                    </w:rPr>
                    <w:t>THÀNH PHỐ</w:t>
                  </w:r>
                  <w:r w:rsidR="00D07595" w:rsidRPr="00326BC7">
                    <w:rPr>
                      <w:rFonts w:cs="Arial"/>
                      <w:b/>
                      <w:spacing w:val="-6"/>
                      <w:sz w:val="26"/>
                      <w:szCs w:val="26"/>
                    </w:rPr>
                    <w:t xml:space="preserve">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CFD677F" wp14:editId="60785A16">
                            <wp:simplePos x="0" y="0"/>
                            <wp:positionH relativeFrom="column">
                              <wp:posOffset>872490</wp:posOffset>
                            </wp:positionH>
                            <wp:positionV relativeFrom="paragraph">
                              <wp:posOffset>20320</wp:posOffset>
                            </wp:positionV>
                            <wp:extent cx="103822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68.7pt;margin-top:1.6pt;width:81.7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EC4112">
        <w:rPr>
          <w:b/>
          <w:color w:val="000000" w:themeColor="text1"/>
          <w:sz w:val="26"/>
        </w:rPr>
        <w:t>7</w:t>
      </w:r>
      <w:r w:rsidRPr="00EE27C8">
        <w:rPr>
          <w:b/>
          <w:color w:val="000000" w:themeColor="text1"/>
          <w:sz w:val="26"/>
        </w:rPr>
        <w:t xml:space="preserve"> – 201</w:t>
      </w:r>
      <w:r w:rsidR="00EC4112">
        <w:rPr>
          <w:b/>
          <w:color w:val="000000" w:themeColor="text1"/>
          <w:sz w:val="26"/>
        </w:rPr>
        <w:t>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0424EDDD" wp14:editId="17C5F208">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EC4112">
      <w:pgSz w:w="11907" w:h="16839" w:code="9"/>
      <w:pgMar w:top="567"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4FA0" w:rsidRDefault="001B4FA0" w:rsidP="00C668D9">
      <w:r>
        <w:separator/>
      </w:r>
    </w:p>
  </w:endnote>
  <w:endnote w:type="continuationSeparator" w:id="0">
    <w:p w:rsidR="001B4FA0" w:rsidRDefault="001B4FA0"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4FA0" w:rsidRDefault="001B4FA0" w:rsidP="00C668D9">
      <w:r>
        <w:separator/>
      </w:r>
    </w:p>
  </w:footnote>
  <w:footnote w:type="continuationSeparator" w:id="0">
    <w:p w:rsidR="001B4FA0" w:rsidRDefault="001B4FA0"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DB1FB8"/>
    <w:multiLevelType w:val="hybridMultilevel"/>
    <w:tmpl w:val="10D63902"/>
    <w:lvl w:ilvl="0" w:tplc="27007E62">
      <w:start w:val="1"/>
      <w:numFmt w:val="lowerLetter"/>
      <w:lvlText w:val="%1."/>
      <w:lvlJc w:val="left"/>
      <w:pPr>
        <w:ind w:left="927" w:hanging="360"/>
      </w:pPr>
      <w:rPr>
        <w:rFonts w:hint="default"/>
        <w:b/>
        <w:color w:val="auto"/>
        <w:sz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35B3616F"/>
    <w:multiLevelType w:val="hybridMultilevel"/>
    <w:tmpl w:val="CEE26FDC"/>
    <w:lvl w:ilvl="0" w:tplc="95AC8152">
      <w:start w:val="1"/>
      <w:numFmt w:val="bullet"/>
      <w:lvlText w:val="-"/>
      <w:lvlJc w:val="left"/>
      <w:pPr>
        <w:tabs>
          <w:tab w:val="num" w:pos="967"/>
        </w:tabs>
        <w:ind w:left="967" w:hanging="360"/>
      </w:pPr>
      <w:rPr>
        <w:rFonts w:ascii="Times New Roman" w:eastAsia="Times New Roman" w:hAnsi="Times New Roman" w:cs="Times New Roman" w:hint="default"/>
      </w:rPr>
    </w:lvl>
    <w:lvl w:ilvl="1" w:tplc="04090003" w:tentative="1">
      <w:start w:val="1"/>
      <w:numFmt w:val="bullet"/>
      <w:lvlText w:val="o"/>
      <w:lvlJc w:val="left"/>
      <w:pPr>
        <w:tabs>
          <w:tab w:val="num" w:pos="1687"/>
        </w:tabs>
        <w:ind w:left="1687" w:hanging="360"/>
      </w:pPr>
      <w:rPr>
        <w:rFonts w:ascii="Courier New" w:hAnsi="Courier New" w:cs="Courier New" w:hint="default"/>
      </w:rPr>
    </w:lvl>
    <w:lvl w:ilvl="2" w:tplc="04090005" w:tentative="1">
      <w:start w:val="1"/>
      <w:numFmt w:val="bullet"/>
      <w:lvlText w:val=""/>
      <w:lvlJc w:val="left"/>
      <w:pPr>
        <w:tabs>
          <w:tab w:val="num" w:pos="2407"/>
        </w:tabs>
        <w:ind w:left="2407" w:hanging="360"/>
      </w:pPr>
      <w:rPr>
        <w:rFonts w:ascii="Wingdings" w:hAnsi="Wingdings" w:hint="default"/>
      </w:rPr>
    </w:lvl>
    <w:lvl w:ilvl="3" w:tplc="04090001" w:tentative="1">
      <w:start w:val="1"/>
      <w:numFmt w:val="bullet"/>
      <w:lvlText w:val=""/>
      <w:lvlJc w:val="left"/>
      <w:pPr>
        <w:tabs>
          <w:tab w:val="num" w:pos="3127"/>
        </w:tabs>
        <w:ind w:left="3127" w:hanging="360"/>
      </w:pPr>
      <w:rPr>
        <w:rFonts w:ascii="Symbol" w:hAnsi="Symbol" w:hint="default"/>
      </w:rPr>
    </w:lvl>
    <w:lvl w:ilvl="4" w:tplc="04090003" w:tentative="1">
      <w:start w:val="1"/>
      <w:numFmt w:val="bullet"/>
      <w:lvlText w:val="o"/>
      <w:lvlJc w:val="left"/>
      <w:pPr>
        <w:tabs>
          <w:tab w:val="num" w:pos="3847"/>
        </w:tabs>
        <w:ind w:left="3847" w:hanging="360"/>
      </w:pPr>
      <w:rPr>
        <w:rFonts w:ascii="Courier New" w:hAnsi="Courier New" w:cs="Courier New" w:hint="default"/>
      </w:rPr>
    </w:lvl>
    <w:lvl w:ilvl="5" w:tplc="04090005" w:tentative="1">
      <w:start w:val="1"/>
      <w:numFmt w:val="bullet"/>
      <w:lvlText w:val=""/>
      <w:lvlJc w:val="left"/>
      <w:pPr>
        <w:tabs>
          <w:tab w:val="num" w:pos="4567"/>
        </w:tabs>
        <w:ind w:left="4567" w:hanging="360"/>
      </w:pPr>
      <w:rPr>
        <w:rFonts w:ascii="Wingdings" w:hAnsi="Wingdings" w:hint="default"/>
      </w:rPr>
    </w:lvl>
    <w:lvl w:ilvl="6" w:tplc="04090001" w:tentative="1">
      <w:start w:val="1"/>
      <w:numFmt w:val="bullet"/>
      <w:lvlText w:val=""/>
      <w:lvlJc w:val="left"/>
      <w:pPr>
        <w:tabs>
          <w:tab w:val="num" w:pos="5287"/>
        </w:tabs>
        <w:ind w:left="5287" w:hanging="360"/>
      </w:pPr>
      <w:rPr>
        <w:rFonts w:ascii="Symbol" w:hAnsi="Symbol" w:hint="default"/>
      </w:rPr>
    </w:lvl>
    <w:lvl w:ilvl="7" w:tplc="04090003" w:tentative="1">
      <w:start w:val="1"/>
      <w:numFmt w:val="bullet"/>
      <w:lvlText w:val="o"/>
      <w:lvlJc w:val="left"/>
      <w:pPr>
        <w:tabs>
          <w:tab w:val="num" w:pos="6007"/>
        </w:tabs>
        <w:ind w:left="6007" w:hanging="360"/>
      </w:pPr>
      <w:rPr>
        <w:rFonts w:ascii="Courier New" w:hAnsi="Courier New" w:cs="Courier New" w:hint="default"/>
      </w:rPr>
    </w:lvl>
    <w:lvl w:ilvl="8" w:tplc="04090005" w:tentative="1">
      <w:start w:val="1"/>
      <w:numFmt w:val="bullet"/>
      <w:lvlText w:val=""/>
      <w:lvlJc w:val="left"/>
      <w:pPr>
        <w:tabs>
          <w:tab w:val="num" w:pos="6727"/>
        </w:tabs>
        <w:ind w:left="6727" w:hanging="360"/>
      </w:pPr>
      <w:rPr>
        <w:rFonts w:ascii="Wingdings" w:hAnsi="Wingdings" w:hint="default"/>
      </w:rPr>
    </w:lvl>
  </w:abstractNum>
  <w:abstractNum w:abstractNumId="2">
    <w:nsid w:val="3D315275"/>
    <w:multiLevelType w:val="hybridMultilevel"/>
    <w:tmpl w:val="68447E82"/>
    <w:lvl w:ilvl="0" w:tplc="04090001">
      <w:start w:val="1"/>
      <w:numFmt w:val="bullet"/>
      <w:lvlText w:val=""/>
      <w:lvlJc w:val="left"/>
      <w:pPr>
        <w:tabs>
          <w:tab w:val="num" w:pos="1080"/>
        </w:tabs>
        <w:ind w:left="1080" w:hanging="360"/>
      </w:pPr>
      <w:rPr>
        <w:rFonts w:ascii="Symbol" w:hAnsi="Symbol" w:hint="default"/>
      </w:rPr>
    </w:lvl>
    <w:lvl w:ilvl="1" w:tplc="04090009">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5550266A"/>
    <w:multiLevelType w:val="hybridMultilevel"/>
    <w:tmpl w:val="0840BFD4"/>
    <w:lvl w:ilvl="0" w:tplc="04090001">
      <w:start w:val="1"/>
      <w:numFmt w:val="bullet"/>
      <w:lvlText w:val=""/>
      <w:lvlJc w:val="left"/>
      <w:pPr>
        <w:tabs>
          <w:tab w:val="num" w:pos="720"/>
        </w:tabs>
        <w:ind w:left="720" w:hanging="360"/>
      </w:pPr>
      <w:rPr>
        <w:rFonts w:ascii="Symbol" w:hAnsi="Symbol" w:hint="default"/>
      </w:rPr>
    </w:lvl>
    <w:lvl w:ilvl="1" w:tplc="B1CEACB6">
      <w:start w:val="1"/>
      <w:numFmt w:val="decimal"/>
      <w:lvlText w:val="%2."/>
      <w:lvlJc w:val="right"/>
      <w:pPr>
        <w:tabs>
          <w:tab w:val="num" w:pos="180"/>
        </w:tabs>
        <w:ind w:left="180" w:hanging="180"/>
      </w:pPr>
      <w:rPr>
        <w:rFonts w:ascii="Times New Roman" w:eastAsia="Times New Roman" w:hAnsi="Times New Roman" w:cs="Times New Roman"/>
      </w:rPr>
    </w:lvl>
    <w:lvl w:ilvl="2" w:tplc="0409000F">
      <w:start w:val="1"/>
      <w:numFmt w:val="decimal"/>
      <w:lvlText w:val="%3."/>
      <w:lvlJc w:val="left"/>
      <w:pPr>
        <w:tabs>
          <w:tab w:val="num" w:pos="360"/>
        </w:tabs>
        <w:ind w:left="360" w:hanging="360"/>
      </w:pPr>
      <w:rPr>
        <w:rFonts w:hint="default"/>
      </w:rPr>
    </w:lvl>
    <w:lvl w:ilvl="3" w:tplc="1750B956">
      <w:start w:val="1"/>
      <w:numFmt w:val="bullet"/>
      <w:lvlText w:val="."/>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46B7E65"/>
    <w:multiLevelType w:val="hybridMultilevel"/>
    <w:tmpl w:val="16787D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9241AF4"/>
    <w:multiLevelType w:val="hybridMultilevel"/>
    <w:tmpl w:val="10D63902"/>
    <w:lvl w:ilvl="0" w:tplc="27007E62">
      <w:start w:val="1"/>
      <w:numFmt w:val="lowerLetter"/>
      <w:lvlText w:val="%1."/>
      <w:lvlJc w:val="left"/>
      <w:pPr>
        <w:ind w:left="927" w:hanging="360"/>
      </w:pPr>
      <w:rPr>
        <w:rFonts w:hint="default"/>
        <w:b/>
        <w:color w:val="auto"/>
        <w:sz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760"/>
    <w:rsid w:val="000718CC"/>
    <w:rsid w:val="000829FA"/>
    <w:rsid w:val="000C6CA6"/>
    <w:rsid w:val="000D30D8"/>
    <w:rsid w:val="000E3773"/>
    <w:rsid w:val="00134BCB"/>
    <w:rsid w:val="001B4FA0"/>
    <w:rsid w:val="001D64E2"/>
    <w:rsid w:val="001E7268"/>
    <w:rsid w:val="001F2B4A"/>
    <w:rsid w:val="00242C0B"/>
    <w:rsid w:val="00337E4D"/>
    <w:rsid w:val="00361D83"/>
    <w:rsid w:val="00462998"/>
    <w:rsid w:val="00487F3E"/>
    <w:rsid w:val="004B0343"/>
    <w:rsid w:val="0051731A"/>
    <w:rsid w:val="00582F87"/>
    <w:rsid w:val="0059650C"/>
    <w:rsid w:val="005A7F04"/>
    <w:rsid w:val="005B3187"/>
    <w:rsid w:val="00623170"/>
    <w:rsid w:val="006349D9"/>
    <w:rsid w:val="00663503"/>
    <w:rsid w:val="00692411"/>
    <w:rsid w:val="006B6936"/>
    <w:rsid w:val="007516A5"/>
    <w:rsid w:val="00776313"/>
    <w:rsid w:val="007970CF"/>
    <w:rsid w:val="007F0225"/>
    <w:rsid w:val="00817EBF"/>
    <w:rsid w:val="00826464"/>
    <w:rsid w:val="008E0412"/>
    <w:rsid w:val="008E1802"/>
    <w:rsid w:val="009118F2"/>
    <w:rsid w:val="00935BA2"/>
    <w:rsid w:val="00937CBB"/>
    <w:rsid w:val="009537BE"/>
    <w:rsid w:val="009846E2"/>
    <w:rsid w:val="009D5E4F"/>
    <w:rsid w:val="009E43F6"/>
    <w:rsid w:val="009E5128"/>
    <w:rsid w:val="00A26F39"/>
    <w:rsid w:val="00A76598"/>
    <w:rsid w:val="00A92A20"/>
    <w:rsid w:val="00AB7A8B"/>
    <w:rsid w:val="00B05917"/>
    <w:rsid w:val="00B82A44"/>
    <w:rsid w:val="00C2738D"/>
    <w:rsid w:val="00C668D9"/>
    <w:rsid w:val="00D07595"/>
    <w:rsid w:val="00D613C1"/>
    <w:rsid w:val="00D938EA"/>
    <w:rsid w:val="00DB419C"/>
    <w:rsid w:val="00E02BF8"/>
    <w:rsid w:val="00E2432B"/>
    <w:rsid w:val="00E823F6"/>
    <w:rsid w:val="00EB0404"/>
    <w:rsid w:val="00EC4112"/>
    <w:rsid w:val="00EE506A"/>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C2738D"/>
    <w:pPr>
      <w:ind w:left="720"/>
      <w:contextualSpacing/>
    </w:pPr>
  </w:style>
  <w:style w:type="paragraph" w:styleId="BodyTextIndent2">
    <w:name w:val="Body Text Indent 2"/>
    <w:basedOn w:val="Normal"/>
    <w:link w:val="BodyTextIndent2Char"/>
    <w:rsid w:val="00C2738D"/>
    <w:pPr>
      <w:spacing w:after="120" w:line="480" w:lineRule="auto"/>
      <w:ind w:left="360"/>
    </w:pPr>
  </w:style>
  <w:style w:type="character" w:customStyle="1" w:styleId="BodyTextIndent2Char">
    <w:name w:val="Body Text Indent 2 Char"/>
    <w:basedOn w:val="DefaultParagraphFont"/>
    <w:link w:val="BodyTextIndent2"/>
    <w:rsid w:val="00C2738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C2738D"/>
    <w:pPr>
      <w:ind w:left="720"/>
      <w:contextualSpacing/>
    </w:pPr>
  </w:style>
  <w:style w:type="paragraph" w:styleId="BodyTextIndent2">
    <w:name w:val="Body Text Indent 2"/>
    <w:basedOn w:val="Normal"/>
    <w:link w:val="BodyTextIndent2Char"/>
    <w:rsid w:val="00C2738D"/>
    <w:pPr>
      <w:spacing w:after="120" w:line="480" w:lineRule="auto"/>
      <w:ind w:left="360"/>
    </w:pPr>
  </w:style>
  <w:style w:type="character" w:customStyle="1" w:styleId="BodyTextIndent2Char">
    <w:name w:val="Body Text Indent 2 Char"/>
    <w:basedOn w:val="DefaultParagraphFont"/>
    <w:link w:val="BodyTextIndent2"/>
    <w:rsid w:val="00C2738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1735</Words>
  <Characters>9895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5</cp:revision>
  <cp:lastPrinted>2008-06-26T18:58:00Z</cp:lastPrinted>
  <dcterms:created xsi:type="dcterms:W3CDTF">2017-12-11T03:38:00Z</dcterms:created>
  <dcterms:modified xsi:type="dcterms:W3CDTF">2017-12-15T07:17:00Z</dcterms:modified>
</cp:coreProperties>
</file>